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7" w:rsidRPr="00FB1087" w:rsidRDefault="0058027D" w:rsidP="0007672B">
      <w:pPr>
        <w:jc w:val="center"/>
        <w:rPr>
          <w:b/>
          <w:sz w:val="56"/>
          <w:szCs w:val="56"/>
          <w:lang w:val="nb-NO"/>
        </w:rPr>
      </w:pPr>
      <w:r>
        <w:rPr>
          <w:b/>
          <w:sz w:val="56"/>
          <w:szCs w:val="56"/>
          <w:lang w:val="nb-NO"/>
        </w:rPr>
        <w:t>INN</w:t>
      </w:r>
      <w:bookmarkStart w:id="0" w:name="_GoBack"/>
      <w:bookmarkEnd w:id="0"/>
      <w:r w:rsidR="0007672B" w:rsidRPr="00FB1087">
        <w:rPr>
          <w:b/>
          <w:sz w:val="56"/>
          <w:szCs w:val="56"/>
          <w:lang w:val="nb-NO"/>
        </w:rPr>
        <w:t>BYDELSE</w:t>
      </w:r>
    </w:p>
    <w:p w:rsidR="00E12B1E" w:rsidRPr="006C0BD7" w:rsidRDefault="00E12B1E" w:rsidP="009640AE">
      <w:pPr>
        <w:jc w:val="center"/>
        <w:rPr>
          <w:b/>
          <w:sz w:val="12"/>
          <w:szCs w:val="12"/>
          <w:lang w:val="nb-NO"/>
        </w:rPr>
      </w:pPr>
    </w:p>
    <w:p w:rsidR="0007672B" w:rsidRPr="00FB7FC6" w:rsidRDefault="00FB7FC6" w:rsidP="00FB7FC6">
      <w:pPr>
        <w:jc w:val="center"/>
        <w:rPr>
          <w:b/>
          <w:sz w:val="32"/>
          <w:szCs w:val="32"/>
          <w:lang w:val="nb-NO"/>
        </w:rPr>
      </w:pPr>
      <w:r w:rsidRPr="00FB7FC6">
        <w:rPr>
          <w:b/>
          <w:sz w:val="32"/>
          <w:szCs w:val="32"/>
          <w:lang w:val="nb-NO"/>
        </w:rPr>
        <w:t>Til info</w:t>
      </w:r>
      <w:r w:rsidR="00FB1087">
        <w:rPr>
          <w:b/>
          <w:sz w:val="32"/>
          <w:szCs w:val="32"/>
          <w:lang w:val="nb-NO"/>
        </w:rPr>
        <w:t>rmasjon</w:t>
      </w:r>
      <w:r w:rsidRPr="00FB7FC6">
        <w:rPr>
          <w:b/>
          <w:sz w:val="32"/>
          <w:szCs w:val="32"/>
          <w:lang w:val="nb-NO"/>
        </w:rPr>
        <w:t xml:space="preserve"> om 3D- </w:t>
      </w:r>
      <w:r w:rsidRPr="00942988">
        <w:rPr>
          <w:b/>
          <w:sz w:val="32"/>
          <w:szCs w:val="32"/>
          <w:lang w:val="nb-NO"/>
        </w:rPr>
        <w:t>printing</w:t>
      </w:r>
    </w:p>
    <w:p w:rsidR="0007672B" w:rsidRPr="0007672B" w:rsidRDefault="0007672B" w:rsidP="0007672B">
      <w:pPr>
        <w:rPr>
          <w:sz w:val="24"/>
          <w:szCs w:val="24"/>
          <w:lang w:val="nb-NO"/>
        </w:rPr>
      </w:pPr>
    </w:p>
    <w:p w:rsidR="0007672B" w:rsidRPr="0007672B" w:rsidRDefault="0007672B" w:rsidP="0007672B">
      <w:pPr>
        <w:rPr>
          <w:sz w:val="24"/>
          <w:szCs w:val="24"/>
          <w:lang w:val="nb-NO"/>
        </w:rPr>
      </w:pPr>
    </w:p>
    <w:p w:rsidR="00686154" w:rsidRDefault="00FB7FC6" w:rsidP="0007672B">
      <w:pPr>
        <w:rPr>
          <w:sz w:val="24"/>
          <w:szCs w:val="24"/>
          <w:lang w:val="nb-NO"/>
        </w:rPr>
      </w:pPr>
      <w:r w:rsidRPr="007C3CC7">
        <w:rPr>
          <w:b/>
          <w:sz w:val="24"/>
          <w:szCs w:val="24"/>
          <w:lang w:val="nb-NO"/>
        </w:rPr>
        <w:t>Tors</w:t>
      </w:r>
      <w:r w:rsidR="0007672B" w:rsidRPr="007C3CC7">
        <w:rPr>
          <w:b/>
          <w:sz w:val="24"/>
          <w:szCs w:val="24"/>
          <w:lang w:val="nb-NO"/>
        </w:rPr>
        <w:t xml:space="preserve">dag den </w:t>
      </w:r>
      <w:r w:rsidRPr="007C3CC7">
        <w:rPr>
          <w:b/>
          <w:sz w:val="24"/>
          <w:szCs w:val="24"/>
          <w:lang w:val="nb-NO"/>
        </w:rPr>
        <w:t>27</w:t>
      </w:r>
      <w:r w:rsidR="0007672B" w:rsidRPr="007C3CC7">
        <w:rPr>
          <w:b/>
          <w:sz w:val="24"/>
          <w:szCs w:val="24"/>
          <w:lang w:val="nb-NO"/>
        </w:rPr>
        <w:t xml:space="preserve">. </w:t>
      </w:r>
      <w:r w:rsidRPr="007C3CC7">
        <w:rPr>
          <w:b/>
          <w:sz w:val="24"/>
          <w:szCs w:val="24"/>
          <w:lang w:val="nb-NO"/>
        </w:rPr>
        <w:t>august</w:t>
      </w:r>
      <w:r w:rsidR="0007672B" w:rsidRPr="007C3CC7">
        <w:rPr>
          <w:b/>
          <w:sz w:val="24"/>
          <w:szCs w:val="24"/>
          <w:lang w:val="nb-NO"/>
        </w:rPr>
        <w:t xml:space="preserve"> 201</w:t>
      </w:r>
      <w:r w:rsidRPr="007C3CC7">
        <w:rPr>
          <w:b/>
          <w:sz w:val="24"/>
          <w:szCs w:val="24"/>
          <w:lang w:val="nb-NO"/>
        </w:rPr>
        <w:t>5</w:t>
      </w:r>
      <w:r w:rsidR="0007672B" w:rsidRPr="007C3CC7">
        <w:rPr>
          <w:b/>
          <w:sz w:val="24"/>
          <w:szCs w:val="24"/>
          <w:lang w:val="nb-NO"/>
        </w:rPr>
        <w:t xml:space="preserve"> kl. 14.00</w:t>
      </w:r>
      <w:r w:rsidRPr="00E1120D">
        <w:rPr>
          <w:sz w:val="24"/>
          <w:szCs w:val="24"/>
          <w:lang w:val="nb-NO"/>
        </w:rPr>
        <w:t xml:space="preserve"> </w:t>
      </w:r>
      <w:r w:rsidR="0007672B" w:rsidRPr="00E1120D">
        <w:rPr>
          <w:sz w:val="24"/>
          <w:szCs w:val="24"/>
          <w:lang w:val="nb-NO"/>
        </w:rPr>
        <w:t>innbyr NSF – Avdeling Øst</w:t>
      </w:r>
      <w:r w:rsidRPr="00E1120D">
        <w:rPr>
          <w:sz w:val="24"/>
          <w:szCs w:val="24"/>
          <w:lang w:val="nb-NO"/>
        </w:rPr>
        <w:t xml:space="preserve"> </w:t>
      </w:r>
      <w:r w:rsidR="0007672B" w:rsidRPr="00E1120D">
        <w:rPr>
          <w:sz w:val="24"/>
          <w:szCs w:val="24"/>
          <w:lang w:val="nb-NO"/>
        </w:rPr>
        <w:t xml:space="preserve">til </w:t>
      </w:r>
      <w:r w:rsidR="00E1120D" w:rsidRPr="00E1120D">
        <w:rPr>
          <w:sz w:val="24"/>
          <w:szCs w:val="24"/>
          <w:lang w:val="nb-NO"/>
        </w:rPr>
        <w:t xml:space="preserve">Arkitektur- og designhøyskolen i Oslo </w:t>
      </w:r>
      <w:r w:rsidRPr="00E1120D">
        <w:rPr>
          <w:sz w:val="24"/>
          <w:szCs w:val="24"/>
          <w:lang w:val="nb-NO"/>
        </w:rPr>
        <w:t>for å se 3</w:t>
      </w:r>
      <w:r w:rsidR="00E1120D" w:rsidRPr="00E1120D">
        <w:rPr>
          <w:sz w:val="24"/>
          <w:szCs w:val="24"/>
          <w:lang w:val="nb-NO"/>
        </w:rPr>
        <w:t>D</w:t>
      </w:r>
      <w:r w:rsidR="00E1120D">
        <w:rPr>
          <w:sz w:val="24"/>
          <w:szCs w:val="24"/>
          <w:lang w:val="nb-NO"/>
        </w:rPr>
        <w:t>-</w:t>
      </w:r>
      <w:r w:rsidRPr="00E1120D">
        <w:rPr>
          <w:sz w:val="24"/>
          <w:szCs w:val="24"/>
          <w:lang w:val="nb-NO"/>
        </w:rPr>
        <w:t xml:space="preserve"> </w:t>
      </w:r>
      <w:proofErr w:type="spellStart"/>
      <w:r w:rsidRPr="00E1120D">
        <w:rPr>
          <w:sz w:val="24"/>
          <w:szCs w:val="24"/>
          <w:lang w:val="nb-NO"/>
        </w:rPr>
        <w:t>printing</w:t>
      </w:r>
      <w:proofErr w:type="spellEnd"/>
      <w:r w:rsidRPr="00E1120D">
        <w:rPr>
          <w:sz w:val="24"/>
          <w:szCs w:val="24"/>
          <w:lang w:val="nb-NO"/>
        </w:rPr>
        <w:t xml:space="preserve"> i praksis</w:t>
      </w:r>
      <w:r w:rsidR="007C3CC7">
        <w:rPr>
          <w:sz w:val="24"/>
          <w:szCs w:val="24"/>
          <w:lang w:val="nb-NO"/>
        </w:rPr>
        <w:t>.</w:t>
      </w:r>
    </w:p>
    <w:p w:rsidR="00DE23EC" w:rsidRDefault="00DE23EC" w:rsidP="00DE23E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Vi vil her få en </w:t>
      </w:r>
      <w:r w:rsidR="00B879BE" w:rsidRPr="00B879BE">
        <w:rPr>
          <w:sz w:val="24"/>
          <w:szCs w:val="24"/>
          <w:lang w:val="nb-NO"/>
        </w:rPr>
        <w:t xml:space="preserve">omvisning, informasjon og demonstrasjon av ulike </w:t>
      </w:r>
      <w:proofErr w:type="spellStart"/>
      <w:r w:rsidR="00B879BE" w:rsidRPr="00B879BE">
        <w:rPr>
          <w:sz w:val="24"/>
          <w:szCs w:val="24"/>
          <w:lang w:val="nb-NO"/>
        </w:rPr>
        <w:t>Rp</w:t>
      </w:r>
      <w:proofErr w:type="spellEnd"/>
      <w:r w:rsidR="00B879BE" w:rsidRPr="00B879BE">
        <w:rPr>
          <w:sz w:val="24"/>
          <w:szCs w:val="24"/>
          <w:lang w:val="nb-NO"/>
        </w:rPr>
        <w:t xml:space="preserve">-teknikker som </w:t>
      </w:r>
      <w:r>
        <w:rPr>
          <w:sz w:val="24"/>
          <w:szCs w:val="24"/>
          <w:lang w:val="nb-NO"/>
        </w:rPr>
        <w:t>de</w:t>
      </w:r>
      <w:r w:rsidR="00B879BE" w:rsidRPr="00B879BE">
        <w:rPr>
          <w:sz w:val="24"/>
          <w:szCs w:val="24"/>
          <w:lang w:val="nb-NO"/>
        </w:rPr>
        <w:t xml:space="preserve"> disponerer.</w:t>
      </w:r>
      <w:r w:rsidRPr="00DE23EC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Kanskje vi får se noen kjente 3D </w:t>
      </w:r>
      <w:proofErr w:type="spellStart"/>
      <w:r>
        <w:rPr>
          <w:sz w:val="24"/>
          <w:szCs w:val="24"/>
          <w:lang w:val="nb-NO"/>
        </w:rPr>
        <w:t>printede</w:t>
      </w:r>
      <w:proofErr w:type="spellEnd"/>
      <w:r>
        <w:rPr>
          <w:sz w:val="24"/>
          <w:szCs w:val="24"/>
          <w:lang w:val="nb-NO"/>
        </w:rPr>
        <w:t xml:space="preserve"> produkter også</w:t>
      </w:r>
      <w:r w:rsidR="007C3CC7">
        <w:rPr>
          <w:sz w:val="24"/>
          <w:szCs w:val="24"/>
          <w:lang w:val="nb-NO"/>
        </w:rPr>
        <w:t>?</w:t>
      </w:r>
    </w:p>
    <w:p w:rsidR="00FB1087" w:rsidRDefault="00136FCD" w:rsidP="00324C72">
      <w:pPr>
        <w:rPr>
          <w:sz w:val="24"/>
          <w:szCs w:val="24"/>
          <w:lang w:val="nb-NO"/>
        </w:rPr>
      </w:pPr>
      <w:r>
        <w:rPr>
          <w:noProof/>
          <w:color w:val="0000FF"/>
          <w:lang w:val="nb-NO"/>
        </w:rPr>
        <w:drawing>
          <wp:anchor distT="0" distB="0" distL="114300" distR="114300" simplePos="0" relativeHeight="251659264" behindDoc="1" locked="0" layoutInCell="1" allowOverlap="1" wp14:anchorId="07276E1C" wp14:editId="0EB7DAC0">
            <wp:simplePos x="0" y="0"/>
            <wp:positionH relativeFrom="column">
              <wp:posOffset>13335</wp:posOffset>
            </wp:positionH>
            <wp:positionV relativeFrom="paragraph">
              <wp:posOffset>40640</wp:posOffset>
            </wp:positionV>
            <wp:extent cx="2151380" cy="1163320"/>
            <wp:effectExtent l="0" t="0" r="1270" b="0"/>
            <wp:wrapTight wrapText="bothSides">
              <wp:wrapPolygon edited="0">
                <wp:start x="0" y="0"/>
                <wp:lineTo x="0" y="21223"/>
                <wp:lineTo x="21421" y="21223"/>
                <wp:lineTo x="21421" y="0"/>
                <wp:lineTo x="0" y="0"/>
              </wp:wrapPolygon>
            </wp:wrapTight>
            <wp:docPr id="6" name="Bilde 6" descr="https://upload.wikimedia.org/wikipedia/commons/thumb/4/47/Arkitekt_og_designhogskolen_Oslo.JPG/220px-Arkitekt_og_designhogskolen_Osl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7/Arkitekt_og_designhogskolen_Oslo.JPG/220px-Arkitekt_og_designhogskolen_Osl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87" w:rsidRDefault="00324C72" w:rsidP="00324C72">
      <w:pPr>
        <w:rPr>
          <w:sz w:val="24"/>
          <w:szCs w:val="24"/>
          <w:lang w:val="nb-NO"/>
        </w:rPr>
      </w:pPr>
      <w:r w:rsidRPr="00324C72">
        <w:rPr>
          <w:sz w:val="24"/>
          <w:szCs w:val="24"/>
          <w:lang w:val="nb-NO"/>
        </w:rPr>
        <w:t>Arkitektur- og designhøyskolen i Oslo kan skryte av state-</w:t>
      </w:r>
      <w:r w:rsidR="00FB1087">
        <w:rPr>
          <w:sz w:val="24"/>
          <w:szCs w:val="24"/>
          <w:lang w:val="nb-NO"/>
        </w:rPr>
        <w:t xml:space="preserve"> </w:t>
      </w:r>
      <w:proofErr w:type="spellStart"/>
      <w:r w:rsidRPr="00324C72">
        <w:rPr>
          <w:sz w:val="24"/>
          <w:szCs w:val="24"/>
          <w:lang w:val="nb-NO"/>
        </w:rPr>
        <w:t>of</w:t>
      </w:r>
      <w:proofErr w:type="spellEnd"/>
      <w:r w:rsidRPr="00324C72">
        <w:rPr>
          <w:sz w:val="24"/>
          <w:szCs w:val="24"/>
          <w:lang w:val="nb-NO"/>
        </w:rPr>
        <w:t>-</w:t>
      </w:r>
      <w:r w:rsidR="00FB1087">
        <w:rPr>
          <w:sz w:val="24"/>
          <w:szCs w:val="24"/>
          <w:lang w:val="nb-NO"/>
        </w:rPr>
        <w:t xml:space="preserve"> </w:t>
      </w:r>
      <w:proofErr w:type="spellStart"/>
      <w:r w:rsidRPr="00324C72">
        <w:rPr>
          <w:sz w:val="24"/>
          <w:szCs w:val="24"/>
          <w:lang w:val="nb-NO"/>
        </w:rPr>
        <w:t>the</w:t>
      </w:r>
      <w:proofErr w:type="spellEnd"/>
      <w:r w:rsidRPr="00324C72">
        <w:rPr>
          <w:sz w:val="24"/>
          <w:szCs w:val="24"/>
          <w:lang w:val="nb-NO"/>
        </w:rPr>
        <w:t>-</w:t>
      </w:r>
      <w:r w:rsidR="00FB1087">
        <w:rPr>
          <w:sz w:val="24"/>
          <w:szCs w:val="24"/>
          <w:lang w:val="nb-NO"/>
        </w:rPr>
        <w:t xml:space="preserve"> art 3D </w:t>
      </w:r>
      <w:proofErr w:type="spellStart"/>
      <w:r w:rsidR="00FB1087">
        <w:rPr>
          <w:sz w:val="24"/>
          <w:szCs w:val="24"/>
          <w:lang w:val="nb-NO"/>
        </w:rPr>
        <w:t>printe</w:t>
      </w:r>
      <w:proofErr w:type="spellEnd"/>
      <w:r w:rsidR="00FB1087">
        <w:rPr>
          <w:sz w:val="24"/>
          <w:szCs w:val="24"/>
          <w:lang w:val="nb-NO"/>
        </w:rPr>
        <w:t xml:space="preserve"> fasiliteter.</w:t>
      </w:r>
    </w:p>
    <w:p w:rsidR="00324C72" w:rsidRDefault="00324C72" w:rsidP="00324C72">
      <w:pPr>
        <w:rPr>
          <w:sz w:val="24"/>
          <w:szCs w:val="24"/>
          <w:lang w:val="nb-NO"/>
        </w:rPr>
      </w:pPr>
      <w:r w:rsidRPr="00324C72">
        <w:rPr>
          <w:sz w:val="24"/>
          <w:szCs w:val="24"/>
          <w:lang w:val="nb-NO"/>
        </w:rPr>
        <w:t xml:space="preserve">"3D </w:t>
      </w:r>
      <w:proofErr w:type="spellStart"/>
      <w:r w:rsidRPr="00324C72">
        <w:rPr>
          <w:sz w:val="24"/>
          <w:szCs w:val="24"/>
          <w:lang w:val="nb-NO"/>
        </w:rPr>
        <w:t>Print</w:t>
      </w:r>
      <w:proofErr w:type="spellEnd"/>
      <w:r w:rsidRPr="00324C72">
        <w:rPr>
          <w:sz w:val="24"/>
          <w:szCs w:val="24"/>
          <w:lang w:val="nb-NO"/>
        </w:rPr>
        <w:t xml:space="preserve"> Verkstedet" fungerer i dag som en tjeneste for å gi studenter muligheten til å realisere komplekse, fysiske produkter. </w:t>
      </w:r>
    </w:p>
    <w:p w:rsidR="00324C72" w:rsidRDefault="00324C72" w:rsidP="00324C72">
      <w:pPr>
        <w:rPr>
          <w:sz w:val="24"/>
          <w:szCs w:val="24"/>
          <w:lang w:val="nb-NO"/>
        </w:rPr>
      </w:pPr>
    </w:p>
    <w:p w:rsidR="00136FCD" w:rsidRDefault="00136FCD" w:rsidP="00324C72">
      <w:pPr>
        <w:rPr>
          <w:sz w:val="24"/>
          <w:szCs w:val="24"/>
          <w:lang w:val="nb-NO"/>
        </w:rPr>
      </w:pPr>
    </w:p>
    <w:p w:rsidR="00324C72" w:rsidRDefault="00324C72" w:rsidP="00324C72">
      <w:pPr>
        <w:rPr>
          <w:sz w:val="24"/>
          <w:szCs w:val="24"/>
          <w:lang w:val="nb-NO"/>
        </w:rPr>
      </w:pPr>
      <w:r w:rsidRPr="00324C72">
        <w:rPr>
          <w:sz w:val="24"/>
          <w:szCs w:val="24"/>
          <w:lang w:val="nb-NO"/>
        </w:rPr>
        <w:t>3D-maskiner lager fysiske modeller ut i fra en oppskrift. Dette skjer ved at du først lager en modell på en datamaskin. Modellene overføres til en 3D-printer gjennom et dataprogram som kutter opp objektet i tynne skiver. Så bygger maskinen opp objektet igjen, skive for skive med et valgt materiale. Dette gjentas til objektet er ferdig.</w:t>
      </w:r>
    </w:p>
    <w:p w:rsidR="00FB1087" w:rsidRDefault="00FB1087" w:rsidP="00324C72">
      <w:pPr>
        <w:rPr>
          <w:sz w:val="24"/>
          <w:szCs w:val="24"/>
          <w:lang w:val="nb-NO"/>
        </w:rPr>
      </w:pPr>
    </w:p>
    <w:p w:rsidR="00136FCD" w:rsidRPr="00136FCD" w:rsidRDefault="00136FCD" w:rsidP="00136FCD">
      <w:pPr>
        <w:rPr>
          <w:sz w:val="24"/>
          <w:szCs w:val="24"/>
          <w:lang w:val="nb-NO"/>
        </w:rPr>
      </w:pPr>
      <w:r w:rsidRPr="00136FCD">
        <w:rPr>
          <w:sz w:val="24"/>
          <w:szCs w:val="24"/>
          <w:lang w:val="nb-NO"/>
        </w:rPr>
        <w:t>Stikkord for 3D printing er å komme nærmere kunden, og levere produkter tilpasset enkeltpersoner.</w:t>
      </w:r>
    </w:p>
    <w:p w:rsidR="00136FCD" w:rsidRPr="00136FCD" w:rsidRDefault="00136FCD" w:rsidP="00136FCD">
      <w:pPr>
        <w:rPr>
          <w:sz w:val="24"/>
          <w:szCs w:val="24"/>
          <w:lang w:val="nb-NO"/>
        </w:rPr>
      </w:pPr>
      <w:r>
        <w:rPr>
          <w:noProof/>
          <w:color w:val="0000FF"/>
          <w:lang w:val="nb-NO"/>
        </w:rPr>
        <w:drawing>
          <wp:anchor distT="0" distB="0" distL="114300" distR="114300" simplePos="0" relativeHeight="251658240" behindDoc="1" locked="0" layoutInCell="1" allowOverlap="1" wp14:anchorId="6976D4C6" wp14:editId="0ECD9E61">
            <wp:simplePos x="0" y="0"/>
            <wp:positionH relativeFrom="column">
              <wp:posOffset>3963670</wp:posOffset>
            </wp:positionH>
            <wp:positionV relativeFrom="paragraph">
              <wp:posOffset>17780</wp:posOffset>
            </wp:positionV>
            <wp:extent cx="241998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424" y="21157"/>
                <wp:lineTo x="21424" y="0"/>
                <wp:lineTo x="0" y="0"/>
              </wp:wrapPolygon>
            </wp:wrapTight>
            <wp:docPr id="5" name="Bilde 5" descr="http://www.tu.no/incoming/2013/01/10/trofeet_13982.jpg/alternates/w940/Trofeet_13982.jpg">
              <a:hlinkClick xmlns:a="http://schemas.openxmlformats.org/drawingml/2006/main" r:id="rId10" tooltip="&quot;Ingeniørbragden: Hvert år deler Teknisk Ukeblad ut Ingeniørbragden. Troféet er designet av digitalkunstneren Marius Wats og 3D-printet ved Arkitekthøgskolen i Oslo. Skulle den fremstilles på en alternativ måte, ville det blitt ekstremt kostbart – om det i hele tatt ville vært mulig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.no/incoming/2013/01/10/trofeet_13982.jpg/alternates/w940/Trofeet_13982.jpg">
                      <a:hlinkClick r:id="rId10" tooltip="&quot;Ingeniørbragden: Hvert år deler Teknisk Ukeblad ut Ingeniørbragden. Troféet er designet av digitalkunstneren Marius Wats og 3D-printet ved Arkitekthøgskolen i Oslo. Skulle den fremstilles på en alternativ måte, ville det blitt ekstremt kostbart – om det i hele tatt ville vært mulig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nb-NO"/>
        </w:rPr>
        <w:t>P</w:t>
      </w:r>
      <w:r w:rsidRPr="00324C72">
        <w:rPr>
          <w:sz w:val="24"/>
          <w:szCs w:val="24"/>
          <w:lang w:val="nb-NO"/>
        </w:rPr>
        <w:t>roduktet flyttes nærmere kunden</w:t>
      </w:r>
      <w:r>
        <w:rPr>
          <w:sz w:val="24"/>
          <w:szCs w:val="24"/>
          <w:lang w:val="nb-NO"/>
        </w:rPr>
        <w:t xml:space="preserve"> ved at man </w:t>
      </w:r>
      <w:r w:rsidRPr="00324C72">
        <w:rPr>
          <w:sz w:val="24"/>
          <w:szCs w:val="24"/>
          <w:lang w:val="nb-NO"/>
        </w:rPr>
        <w:t>begyn</w:t>
      </w:r>
      <w:r>
        <w:rPr>
          <w:sz w:val="24"/>
          <w:szCs w:val="24"/>
          <w:lang w:val="nb-NO"/>
        </w:rPr>
        <w:t>ner</w:t>
      </w:r>
      <w:r w:rsidRPr="00324C72">
        <w:rPr>
          <w:sz w:val="24"/>
          <w:szCs w:val="24"/>
          <w:lang w:val="nb-NO"/>
        </w:rPr>
        <w:t xml:space="preserve"> å levere produkter som er produsert og designet ved hjelp av 3D-print</w:t>
      </w:r>
      <w:r>
        <w:rPr>
          <w:sz w:val="24"/>
          <w:szCs w:val="24"/>
          <w:lang w:val="nb-NO"/>
        </w:rPr>
        <w:t xml:space="preserve">, </w:t>
      </w:r>
      <w:r w:rsidRPr="00324C72">
        <w:rPr>
          <w:sz w:val="24"/>
          <w:szCs w:val="24"/>
          <w:lang w:val="nb-NO"/>
        </w:rPr>
        <w:t>og produksjonen trenger ikke lenger være i Kina, men li</w:t>
      </w:r>
      <w:r>
        <w:rPr>
          <w:sz w:val="24"/>
          <w:szCs w:val="24"/>
          <w:lang w:val="nb-NO"/>
        </w:rPr>
        <w:t>ke gjerne her hjemme i Norge.</w:t>
      </w:r>
      <w:r w:rsidRPr="00136FCD">
        <w:rPr>
          <w:sz w:val="24"/>
          <w:szCs w:val="24"/>
          <w:lang w:val="nb-NO"/>
        </w:rPr>
        <w:t xml:space="preserve"> Og produktet kan </w:t>
      </w:r>
      <w:r>
        <w:rPr>
          <w:sz w:val="24"/>
          <w:szCs w:val="24"/>
          <w:lang w:val="nb-NO"/>
        </w:rPr>
        <w:t xml:space="preserve">lages i serie eller </w:t>
      </w:r>
      <w:r w:rsidRPr="00136FCD">
        <w:rPr>
          <w:sz w:val="24"/>
          <w:szCs w:val="24"/>
          <w:lang w:val="nb-NO"/>
        </w:rPr>
        <w:t xml:space="preserve">tilpasses hver enkelt </w:t>
      </w:r>
      <w:r>
        <w:rPr>
          <w:sz w:val="24"/>
          <w:szCs w:val="24"/>
          <w:lang w:val="nb-NO"/>
        </w:rPr>
        <w:t>kunde.</w:t>
      </w:r>
      <w:r w:rsidRPr="00136FCD">
        <w:rPr>
          <w:color w:val="FF0000"/>
          <w:sz w:val="24"/>
          <w:szCs w:val="24"/>
          <w:lang w:val="nb-NO"/>
        </w:rPr>
        <w:t xml:space="preserve"> </w:t>
      </w:r>
      <w:r w:rsidRPr="00136FCD">
        <w:rPr>
          <w:sz w:val="24"/>
          <w:szCs w:val="24"/>
          <w:lang w:val="nb-NO"/>
        </w:rPr>
        <w:t xml:space="preserve">På den måten er teknologien revolusjonerende </w:t>
      </w:r>
    </w:p>
    <w:p w:rsidR="00FB7FC6" w:rsidRPr="00FB7FC6" w:rsidRDefault="00FB7FC6" w:rsidP="00FB7FC6">
      <w:pPr>
        <w:rPr>
          <w:sz w:val="24"/>
          <w:szCs w:val="24"/>
          <w:lang w:val="nb-NO"/>
        </w:rPr>
      </w:pPr>
    </w:p>
    <w:p w:rsidR="00FB7FC6" w:rsidRPr="00FB7FC6" w:rsidRDefault="00B5207E" w:rsidP="00FB7FC6">
      <w:pPr>
        <w:rPr>
          <w:sz w:val="24"/>
          <w:szCs w:val="24"/>
          <w:lang w:val="nb-NO"/>
        </w:rPr>
      </w:pPr>
      <w:r w:rsidRPr="00136FCD">
        <w:rPr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1FC36" wp14:editId="61F57117">
                <wp:simplePos x="0" y="0"/>
                <wp:positionH relativeFrom="column">
                  <wp:posOffset>3969385</wp:posOffset>
                </wp:positionH>
                <wp:positionV relativeFrom="paragraph">
                  <wp:posOffset>171450</wp:posOffset>
                </wp:positionV>
                <wp:extent cx="2421255" cy="836295"/>
                <wp:effectExtent l="0" t="0" r="0" b="190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8A1" w:rsidRDefault="00136FCD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136FCD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Hvert år deler Teknisk Ukeblad ut Ingeniørbragden. </w:t>
                            </w:r>
                            <w:r w:rsidRPr="008F28A1">
                              <w:rPr>
                                <w:i/>
                                <w:sz w:val="16"/>
                                <w:szCs w:val="16"/>
                                <w:lang w:val="nb-NO"/>
                              </w:rPr>
                              <w:t xml:space="preserve">Troféet er designet av digitalkunstneren Marius </w:t>
                            </w:r>
                            <w:proofErr w:type="spellStart"/>
                            <w:r w:rsidRPr="008F28A1">
                              <w:rPr>
                                <w:i/>
                                <w:sz w:val="16"/>
                                <w:szCs w:val="16"/>
                                <w:lang w:val="nb-NO"/>
                              </w:rPr>
                              <w:t>Wats</w:t>
                            </w:r>
                            <w:proofErr w:type="spellEnd"/>
                            <w:r w:rsidRPr="008F28A1">
                              <w:rPr>
                                <w:i/>
                                <w:sz w:val="16"/>
                                <w:szCs w:val="16"/>
                                <w:lang w:val="nb-NO"/>
                              </w:rPr>
                              <w:t xml:space="preserve"> og 3D-printet ved Arkitekthøgskolen i Oslo.</w:t>
                            </w:r>
                            <w:r w:rsidRPr="00136FCD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</w:p>
                          <w:p w:rsidR="00136FCD" w:rsidRPr="00136FCD" w:rsidRDefault="00136FCD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136FCD">
                              <w:rPr>
                                <w:sz w:val="16"/>
                                <w:szCs w:val="16"/>
                                <w:lang w:val="nb-NO"/>
                              </w:rPr>
                              <w:t>Skulle den fremstilles på en alternativ måte, ville det blitt ekstremt kostbart – om det i hele tatt ville vært mulig</w:t>
                            </w:r>
                            <w:r w:rsidR="008F28A1">
                              <w:rPr>
                                <w:sz w:val="16"/>
                                <w:szCs w:val="16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2.55pt;margin-top:13.5pt;width:190.65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" filled="f" stroked="f">
                <v:textbox>
                  <w:txbxContent>
                    <w:p w:rsidR="008F28A1" w:rsidRDefault="00136FCD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136FCD">
                        <w:rPr>
                          <w:sz w:val="16"/>
                          <w:szCs w:val="16"/>
                          <w:lang w:val="nb-NO"/>
                        </w:rPr>
                        <w:t xml:space="preserve">Hvert år deler Teknisk Ukeblad ut Ingeniørbragden. </w:t>
                      </w:r>
                      <w:r w:rsidRPr="008F28A1">
                        <w:rPr>
                          <w:i/>
                          <w:sz w:val="16"/>
                          <w:szCs w:val="16"/>
                          <w:lang w:val="nb-NO"/>
                        </w:rPr>
                        <w:t xml:space="preserve">Troféet er designet av digitalkunstneren Marius </w:t>
                      </w:r>
                      <w:proofErr w:type="spellStart"/>
                      <w:r w:rsidRPr="008F28A1">
                        <w:rPr>
                          <w:i/>
                          <w:sz w:val="16"/>
                          <w:szCs w:val="16"/>
                          <w:lang w:val="nb-NO"/>
                        </w:rPr>
                        <w:t>Wats</w:t>
                      </w:r>
                      <w:proofErr w:type="spellEnd"/>
                      <w:r w:rsidRPr="008F28A1">
                        <w:rPr>
                          <w:i/>
                          <w:sz w:val="16"/>
                          <w:szCs w:val="16"/>
                          <w:lang w:val="nb-NO"/>
                        </w:rPr>
                        <w:t xml:space="preserve"> og 3D-printet ved Arkitekthøgskolen i Oslo.</w:t>
                      </w:r>
                      <w:r w:rsidRPr="00136FCD">
                        <w:rPr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</w:p>
                    <w:p w:rsidR="00136FCD" w:rsidRPr="00136FCD" w:rsidRDefault="00136FCD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136FCD">
                        <w:rPr>
                          <w:sz w:val="16"/>
                          <w:szCs w:val="16"/>
                          <w:lang w:val="nb-NO"/>
                        </w:rPr>
                        <w:t>Skulle den fremstilles på en alternativ måte, ville det blitt ekstremt kostbart – om det i hele tatt ville vært mulig</w:t>
                      </w:r>
                      <w:r w:rsidR="008F28A1">
                        <w:rPr>
                          <w:sz w:val="16"/>
                          <w:szCs w:val="16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28A1">
        <w:rPr>
          <w:sz w:val="24"/>
          <w:szCs w:val="24"/>
          <w:lang w:val="nb-NO"/>
        </w:rPr>
        <w:t>Ca. kl. 1</w:t>
      </w:r>
      <w:r w:rsidR="00B879BE">
        <w:rPr>
          <w:sz w:val="24"/>
          <w:szCs w:val="24"/>
          <w:lang w:val="nb-NO"/>
        </w:rPr>
        <w:t>7</w:t>
      </w:r>
      <w:r w:rsidR="008F28A1">
        <w:rPr>
          <w:sz w:val="24"/>
          <w:szCs w:val="24"/>
          <w:lang w:val="nb-NO"/>
        </w:rPr>
        <w:t>:</w:t>
      </w:r>
      <w:r w:rsidR="00B879BE">
        <w:rPr>
          <w:sz w:val="24"/>
          <w:szCs w:val="24"/>
          <w:lang w:val="nb-NO"/>
        </w:rPr>
        <w:t>0</w:t>
      </w:r>
      <w:r w:rsidR="008F28A1">
        <w:rPr>
          <w:sz w:val="24"/>
          <w:szCs w:val="24"/>
          <w:lang w:val="nb-NO"/>
        </w:rPr>
        <w:t xml:space="preserve">0 </w:t>
      </w:r>
      <w:r w:rsidR="00FB7FC6" w:rsidRPr="00FB7FC6">
        <w:rPr>
          <w:sz w:val="24"/>
          <w:szCs w:val="24"/>
          <w:lang w:val="nb-NO"/>
        </w:rPr>
        <w:t>tar vi en middag.</w:t>
      </w:r>
    </w:p>
    <w:p w:rsidR="008F28A1" w:rsidRPr="0030475D" w:rsidRDefault="008F28A1" w:rsidP="00FB7FC6">
      <w:pPr>
        <w:rPr>
          <w:lang w:val="nb-NO"/>
        </w:rPr>
      </w:pPr>
    </w:p>
    <w:p w:rsidR="0098507D" w:rsidRPr="0030475D" w:rsidRDefault="0098507D" w:rsidP="009640AE">
      <w:pPr>
        <w:rPr>
          <w:lang w:val="nb-NO"/>
        </w:rPr>
      </w:pPr>
    </w:p>
    <w:p w:rsidR="00CF4EA1" w:rsidRDefault="00136FCD" w:rsidP="009640AE">
      <w:pPr>
        <w:rPr>
          <w:sz w:val="24"/>
          <w:szCs w:val="24"/>
          <w:lang w:val="nb-NO"/>
        </w:rPr>
      </w:pPr>
      <w:r w:rsidRPr="00DE23EC">
        <w:rPr>
          <w:sz w:val="24"/>
          <w:szCs w:val="24"/>
          <w:lang w:val="nb-NO"/>
        </w:rPr>
        <w:t>Fremmøte adresse er;</w:t>
      </w:r>
      <w:r w:rsidR="00CF4EA1">
        <w:rPr>
          <w:sz w:val="24"/>
          <w:szCs w:val="24"/>
          <w:lang w:val="nb-NO"/>
        </w:rPr>
        <w:t xml:space="preserve"> </w:t>
      </w:r>
    </w:p>
    <w:p w:rsidR="00136FCD" w:rsidRPr="00B5207E" w:rsidRDefault="00942988" w:rsidP="009640AE">
      <w:pPr>
        <w:rPr>
          <w:b/>
          <w:sz w:val="18"/>
          <w:szCs w:val="18"/>
          <w:lang w:val="nb-NO"/>
        </w:rPr>
      </w:pPr>
      <w:r w:rsidRPr="00B5207E">
        <w:rPr>
          <w:b/>
          <w:sz w:val="24"/>
          <w:szCs w:val="24"/>
          <w:lang w:val="nb-NO"/>
        </w:rPr>
        <w:t>AHO, Maridalsveien 29, 0175 Oslo</w:t>
      </w:r>
    </w:p>
    <w:p w:rsidR="00B5207E" w:rsidRPr="00B5207E" w:rsidRDefault="00B5207E" w:rsidP="00DE23EC">
      <w:pPr>
        <w:rPr>
          <w:b/>
          <w:sz w:val="10"/>
          <w:szCs w:val="10"/>
          <w:lang w:val="nb-NO"/>
        </w:rPr>
      </w:pPr>
    </w:p>
    <w:p w:rsidR="00DE23EC" w:rsidRPr="00B5207E" w:rsidRDefault="00DE23EC" w:rsidP="00DE23EC">
      <w:pPr>
        <w:rPr>
          <w:b/>
          <w:u w:val="single"/>
          <w:lang w:val="nb-NO"/>
        </w:rPr>
      </w:pPr>
      <w:r w:rsidRPr="00B5207E">
        <w:rPr>
          <w:b/>
          <w:u w:val="single"/>
          <w:lang w:val="nb-NO"/>
        </w:rPr>
        <w:t>Kollektivtransport:</w:t>
      </w:r>
    </w:p>
    <w:p w:rsidR="00DE23EC" w:rsidRPr="00DE23EC" w:rsidRDefault="00DE23EC" w:rsidP="00DE23EC">
      <w:pPr>
        <w:rPr>
          <w:lang w:val="nb-NO"/>
        </w:rPr>
      </w:pPr>
      <w:r w:rsidRPr="00DE23EC">
        <w:rPr>
          <w:lang w:val="nb-NO"/>
        </w:rPr>
        <w:t>Fra Jernbanetorget / Brugata med buss til stoppested Telthusbakken</w:t>
      </w:r>
      <w:r w:rsidR="00B5207E">
        <w:rPr>
          <w:lang w:val="nb-NO"/>
        </w:rPr>
        <w:t>;</w:t>
      </w:r>
      <w:r w:rsidRPr="00DE23EC">
        <w:rPr>
          <w:lang w:val="nb-NO"/>
        </w:rPr>
        <w:t xml:space="preserve"> nr</w:t>
      </w:r>
      <w:r>
        <w:rPr>
          <w:lang w:val="nb-NO"/>
        </w:rPr>
        <w:t>.</w:t>
      </w:r>
      <w:r w:rsidRPr="00DE23EC">
        <w:rPr>
          <w:lang w:val="nb-NO"/>
        </w:rPr>
        <w:t xml:space="preserve"> 34 mot Tåsen</w:t>
      </w:r>
      <w:r>
        <w:rPr>
          <w:lang w:val="nb-NO"/>
        </w:rPr>
        <w:t xml:space="preserve"> eller </w:t>
      </w:r>
      <w:r w:rsidRPr="00DE23EC">
        <w:rPr>
          <w:lang w:val="nb-NO"/>
        </w:rPr>
        <w:t>nr</w:t>
      </w:r>
      <w:r>
        <w:rPr>
          <w:lang w:val="nb-NO"/>
        </w:rPr>
        <w:t>.</w:t>
      </w:r>
      <w:r w:rsidRPr="00DE23EC">
        <w:rPr>
          <w:lang w:val="nb-NO"/>
        </w:rPr>
        <w:t xml:space="preserve"> 54 mot Kjelsås</w:t>
      </w:r>
    </w:p>
    <w:p w:rsidR="00DE23EC" w:rsidRPr="00B5207E" w:rsidRDefault="00DE23EC" w:rsidP="00DE23EC">
      <w:pPr>
        <w:rPr>
          <w:b/>
          <w:u w:val="single"/>
          <w:lang w:val="nb-NO"/>
        </w:rPr>
      </w:pPr>
      <w:r w:rsidRPr="00B5207E">
        <w:rPr>
          <w:b/>
          <w:u w:val="single"/>
          <w:lang w:val="nb-NO"/>
        </w:rPr>
        <w:t>Med bil, parkering:</w:t>
      </w:r>
    </w:p>
    <w:p w:rsidR="00DE23EC" w:rsidRPr="00DE23EC" w:rsidRDefault="00DE23EC" w:rsidP="00DE23EC">
      <w:pPr>
        <w:rPr>
          <w:lang w:val="nb-NO"/>
        </w:rPr>
      </w:pPr>
      <w:r w:rsidRPr="00B5207E">
        <w:rPr>
          <w:b/>
          <w:lang w:val="nb-NO"/>
        </w:rPr>
        <w:t>P-hus</w:t>
      </w:r>
      <w:r w:rsidRPr="00DE23EC">
        <w:rPr>
          <w:lang w:val="nb-NO"/>
        </w:rPr>
        <w:t xml:space="preserve"> Vulkan, Maridalsveien 17</w:t>
      </w:r>
      <w:r>
        <w:rPr>
          <w:lang w:val="nb-NO"/>
        </w:rPr>
        <w:t xml:space="preserve"> </w:t>
      </w:r>
      <w:r w:rsidR="00B5207E" w:rsidRPr="00B5207E">
        <w:rPr>
          <w:lang w:val="nb-NO"/>
        </w:rPr>
        <w:t>eventuell</w:t>
      </w:r>
      <w:r>
        <w:rPr>
          <w:lang w:val="nb-NO"/>
        </w:rPr>
        <w:t xml:space="preserve"> </w:t>
      </w:r>
      <w:r w:rsidRPr="00B5207E">
        <w:rPr>
          <w:b/>
          <w:lang w:val="nb-NO"/>
        </w:rPr>
        <w:t>gateparkering</w:t>
      </w:r>
      <w:r w:rsidRPr="00DE23EC">
        <w:rPr>
          <w:lang w:val="nb-NO"/>
        </w:rPr>
        <w:t xml:space="preserve">, P-plass, ved veiskillet </w:t>
      </w:r>
      <w:proofErr w:type="spellStart"/>
      <w:r w:rsidRPr="00DE23EC">
        <w:rPr>
          <w:lang w:val="nb-NO"/>
        </w:rPr>
        <w:t>Uelandsgate</w:t>
      </w:r>
      <w:proofErr w:type="spellEnd"/>
      <w:r w:rsidRPr="00DE23EC">
        <w:rPr>
          <w:lang w:val="nb-NO"/>
        </w:rPr>
        <w:t>/Maridalsveien</w:t>
      </w:r>
    </w:p>
    <w:p w:rsidR="00DE23EC" w:rsidRDefault="00DE23EC" w:rsidP="00FB7FC6">
      <w:pPr>
        <w:rPr>
          <w:b/>
          <w:sz w:val="24"/>
          <w:szCs w:val="24"/>
          <w:lang w:val="nb-NO"/>
        </w:rPr>
      </w:pPr>
    </w:p>
    <w:p w:rsidR="0007672B" w:rsidRDefault="0007672B" w:rsidP="00FB7FC6">
      <w:pPr>
        <w:rPr>
          <w:b/>
          <w:sz w:val="24"/>
          <w:szCs w:val="24"/>
          <w:lang w:val="nb-NO"/>
        </w:rPr>
      </w:pPr>
      <w:r w:rsidRPr="008F28A1">
        <w:rPr>
          <w:b/>
          <w:sz w:val="24"/>
          <w:szCs w:val="24"/>
          <w:lang w:val="nb-NO"/>
        </w:rPr>
        <w:t xml:space="preserve">Påmeldingsfrist settes til </w:t>
      </w:r>
      <w:r w:rsidR="00FB7FC6" w:rsidRPr="008F28A1">
        <w:rPr>
          <w:b/>
          <w:sz w:val="24"/>
          <w:szCs w:val="24"/>
          <w:lang w:val="nb-NO"/>
        </w:rPr>
        <w:t>20. august 2015</w:t>
      </w:r>
    </w:p>
    <w:p w:rsidR="008F28A1" w:rsidRPr="008F28A1" w:rsidRDefault="008F28A1" w:rsidP="00FB7FC6">
      <w:pPr>
        <w:rPr>
          <w:b/>
          <w:sz w:val="24"/>
          <w:szCs w:val="24"/>
          <w:lang w:val="nb-NO"/>
        </w:rPr>
      </w:pPr>
    </w:p>
    <w:p w:rsidR="0007672B" w:rsidRPr="00D427F1" w:rsidRDefault="0007672B" w:rsidP="00FB7FC6">
      <w:pPr>
        <w:rPr>
          <w:lang w:val="nb-NO"/>
        </w:rPr>
      </w:pPr>
      <w:r w:rsidRPr="00D427F1">
        <w:rPr>
          <w:lang w:val="nb-NO"/>
        </w:rPr>
        <w:t>Påmelding til styret ved:</w:t>
      </w:r>
    </w:p>
    <w:p w:rsidR="0007672B" w:rsidRPr="00D427F1" w:rsidRDefault="0007672B" w:rsidP="00FB7FC6">
      <w:pPr>
        <w:rPr>
          <w:lang w:val="nb-NO"/>
        </w:rPr>
      </w:pPr>
      <w:r w:rsidRPr="00D427F1">
        <w:rPr>
          <w:lang w:val="nb-NO"/>
        </w:rPr>
        <w:t>Frode Amundsen på mobil 958 65 978, eller e-post; fam@furnes-as.no</w:t>
      </w:r>
    </w:p>
    <w:p w:rsidR="0007672B" w:rsidRPr="0007672B" w:rsidRDefault="0007672B" w:rsidP="00FB7FC6">
      <w:pPr>
        <w:rPr>
          <w:sz w:val="24"/>
          <w:szCs w:val="24"/>
          <w:lang w:val="nb-NO"/>
        </w:rPr>
      </w:pPr>
    </w:p>
    <w:p w:rsidR="0007672B" w:rsidRPr="00FB7FC6" w:rsidRDefault="0007672B" w:rsidP="00FB7FC6">
      <w:pPr>
        <w:jc w:val="center"/>
        <w:rPr>
          <w:b/>
          <w:color w:val="000066"/>
          <w:sz w:val="40"/>
          <w:szCs w:val="40"/>
          <w:lang w:val="nb-NO"/>
        </w:rPr>
      </w:pPr>
      <w:r w:rsidRPr="00FB7FC6">
        <w:rPr>
          <w:b/>
          <w:color w:val="000066"/>
          <w:sz w:val="40"/>
          <w:szCs w:val="40"/>
          <w:lang w:val="nb-NO"/>
        </w:rPr>
        <w:t>VELKOMMEN</w:t>
      </w:r>
    </w:p>
    <w:p w:rsidR="0007672B" w:rsidRPr="00CB127B" w:rsidRDefault="0007672B" w:rsidP="00FB7FC6">
      <w:pPr>
        <w:rPr>
          <w:sz w:val="24"/>
          <w:szCs w:val="24"/>
          <w:lang w:val="nb-NO"/>
        </w:rPr>
      </w:pPr>
    </w:p>
    <w:sectPr w:rsidR="0007672B" w:rsidRPr="00CB127B" w:rsidSect="008F28A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11" w:right="566" w:bottom="1440" w:left="1276" w:header="709" w:footer="2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A1" w:rsidRDefault="009D73A1">
      <w:r>
        <w:separator/>
      </w:r>
    </w:p>
  </w:endnote>
  <w:endnote w:type="continuationSeparator" w:id="0">
    <w:p w:rsidR="009D73A1" w:rsidRDefault="009D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>
    <w:pPr>
      <w:pStyle w:val="Bunntekst"/>
      <w:jc w:val="center"/>
    </w:pPr>
    <w:r>
      <w:t>__________________________________________________________________________________________</w:t>
    </w:r>
  </w:p>
  <w:p w:rsidR="007E6DE3" w:rsidRPr="00406D15" w:rsidRDefault="007E6DE3">
    <w:pPr>
      <w:pStyle w:val="Bunntekst"/>
      <w:jc w:val="center"/>
    </w:pPr>
    <w:r>
      <w:t xml:space="preserve">NORGES STØPERITEKNISKE </w:t>
    </w:r>
    <w:proofErr w:type="gramStart"/>
    <w:r>
      <w:t xml:space="preserve">FORENING  </w:t>
    </w:r>
    <w:r>
      <w:rPr>
        <w:sz w:val="16"/>
      </w:rPr>
      <w:t>Norwegian</w:t>
    </w:r>
    <w:proofErr w:type="gramEnd"/>
    <w:r>
      <w:rPr>
        <w:sz w:val="16"/>
      </w:rPr>
      <w:t xml:space="preserve"> Foundry Technical Association.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E" w:rsidRPr="0007672B" w:rsidRDefault="003F5FDE" w:rsidP="003F5FDE">
    <w:pPr>
      <w:rPr>
        <w:sz w:val="16"/>
        <w:szCs w:val="16"/>
        <w:lang w:val="nb-NO"/>
      </w:rPr>
    </w:pPr>
    <w:r w:rsidRPr="0007672B">
      <w:rPr>
        <w:sz w:val="16"/>
        <w:szCs w:val="16"/>
        <w:lang w:val="nb-NO"/>
      </w:rPr>
      <w:t>Frode Amundsen</w:t>
    </w:r>
  </w:p>
  <w:p w:rsidR="003F5FDE" w:rsidRPr="0007672B" w:rsidRDefault="0007672B" w:rsidP="0007672B">
    <w:pPr>
      <w:rPr>
        <w:sz w:val="16"/>
        <w:szCs w:val="16"/>
        <w:lang w:val="nb-NO"/>
      </w:rPr>
    </w:pPr>
    <w:r w:rsidRPr="0007672B">
      <w:rPr>
        <w:sz w:val="16"/>
        <w:szCs w:val="16"/>
        <w:lang w:val="nb-NO"/>
      </w:rPr>
      <w:t>Leder</w:t>
    </w:r>
  </w:p>
  <w:p w:rsidR="007E6DE3" w:rsidRPr="0007672B" w:rsidRDefault="007E6DE3" w:rsidP="00F60C6E">
    <w:pPr>
      <w:pStyle w:val="Bunntekst"/>
      <w:pBdr>
        <w:bottom w:val="single" w:sz="4" w:space="1" w:color="auto"/>
      </w:pBdr>
      <w:rPr>
        <w:lang w:val="nb-NO"/>
      </w:rPr>
    </w:pPr>
  </w:p>
  <w:p w:rsidR="0007672B" w:rsidRPr="00942988" w:rsidRDefault="0007672B" w:rsidP="0007672B">
    <w:pPr>
      <w:pStyle w:val="Bunntekst"/>
      <w:jc w:val="center"/>
      <w:rPr>
        <w:lang w:val="nb-NO"/>
      </w:rPr>
    </w:pPr>
    <w:r>
      <w:rPr>
        <w:noProof/>
        <w:lang w:val="nb-NO"/>
      </w:rPr>
      <w:drawing>
        <wp:anchor distT="0" distB="0" distL="114300" distR="114300" simplePos="0" relativeHeight="251660288" behindDoc="1" locked="0" layoutInCell="1" allowOverlap="1" wp14:anchorId="62FA0724" wp14:editId="2CF0E26C">
          <wp:simplePos x="0" y="0"/>
          <wp:positionH relativeFrom="column">
            <wp:posOffset>6071235</wp:posOffset>
          </wp:positionH>
          <wp:positionV relativeFrom="paragraph">
            <wp:posOffset>0</wp:posOffset>
          </wp:positionV>
          <wp:extent cx="316230" cy="415290"/>
          <wp:effectExtent l="0" t="0" r="7620" b="3810"/>
          <wp:wrapTight wrapText="bothSides">
            <wp:wrapPolygon edited="0">
              <wp:start x="9108" y="0"/>
              <wp:lineTo x="0" y="2972"/>
              <wp:lineTo x="0" y="6936"/>
              <wp:lineTo x="1301" y="20807"/>
              <wp:lineTo x="2602" y="20807"/>
              <wp:lineTo x="14313" y="20807"/>
              <wp:lineTo x="19518" y="20807"/>
              <wp:lineTo x="20819" y="19817"/>
              <wp:lineTo x="20819" y="11890"/>
              <wp:lineTo x="16916" y="0"/>
              <wp:lineTo x="9108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988">
      <w:rPr>
        <w:lang w:val="nb-NO"/>
      </w:rPr>
      <w:t>NORGES STØPERITEKNISKE FORENING – AVDELING ØST</w:t>
    </w:r>
  </w:p>
  <w:p w:rsidR="0007672B" w:rsidRPr="0007672B" w:rsidRDefault="0007672B" w:rsidP="0007672B">
    <w:pPr>
      <w:pStyle w:val="Bunntekst"/>
      <w:jc w:val="center"/>
      <w:rPr>
        <w:sz w:val="16"/>
        <w:szCs w:val="16"/>
      </w:rPr>
    </w:pPr>
    <w:r w:rsidRPr="0007672B">
      <w:rPr>
        <w:sz w:val="16"/>
        <w:szCs w:val="16"/>
      </w:rPr>
      <w:t>Norwegian Foundry Technical Association –Department East</w:t>
    </w:r>
  </w:p>
  <w:p w:rsidR="0007672B" w:rsidRPr="008F28A1" w:rsidRDefault="0007672B" w:rsidP="008F28A1">
    <w:pPr>
      <w:pStyle w:val="Bunntekst"/>
      <w:jc w:val="center"/>
      <w:rPr>
        <w:sz w:val="16"/>
      </w:rPr>
    </w:pPr>
    <w:r w:rsidRPr="001723C9">
      <w:rPr>
        <w:sz w:val="16"/>
      </w:rPr>
      <w:t xml:space="preserve">Web; </w:t>
    </w:r>
    <w:hyperlink r:id="rId2" w:history="1">
      <w:r w:rsidRPr="001723C9">
        <w:rPr>
          <w:rStyle w:val="Hyperkobling"/>
          <w:sz w:val="16"/>
        </w:rPr>
        <w:t>http://www.stoperi.org</w:t>
      </w:r>
    </w:hyperlink>
    <w:r w:rsidRPr="001723C9">
      <w:rPr>
        <w:sz w:val="16"/>
      </w:rPr>
      <w:t xml:space="preserve"> </w:t>
    </w:r>
    <w:r w:rsidRPr="001723C9">
      <w:rPr>
        <w:b/>
        <w:sz w:val="16"/>
      </w:rPr>
      <w:t>/</w:t>
    </w:r>
    <w:r w:rsidRPr="001723C9">
      <w:rPr>
        <w:sz w:val="16"/>
      </w:rPr>
      <w:t xml:space="preserve"> </w:t>
    </w:r>
    <w:hyperlink r:id="rId3" w:history="1">
      <w:r w:rsidRPr="001723C9">
        <w:rPr>
          <w:rStyle w:val="Hyperkobling"/>
          <w:sz w:val="16"/>
        </w:rPr>
        <w:t>Facebook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A1" w:rsidRDefault="009D73A1">
      <w:r>
        <w:separator/>
      </w:r>
    </w:p>
  </w:footnote>
  <w:footnote w:type="continuationSeparator" w:id="0">
    <w:p w:rsidR="009D73A1" w:rsidRDefault="009D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</w:tblGrid>
    <w:tr w:rsidR="007E6DE3">
      <w:trPr>
        <w:trHeight w:val="993"/>
      </w:trPr>
      <w:tc>
        <w:tcPr>
          <w:tcW w:w="1063" w:type="dxa"/>
        </w:tcPr>
        <w:p w:rsidR="007E6DE3" w:rsidRDefault="008B2F07">
          <w:r>
            <w:rPr>
              <w:noProof/>
              <w:lang w:val="nb-NO"/>
            </w:rPr>
            <w:drawing>
              <wp:inline distT="0" distB="0" distL="0" distR="0" wp14:anchorId="4C6A5FD2" wp14:editId="27EACCF6">
                <wp:extent cx="508000" cy="558800"/>
                <wp:effectExtent l="0" t="0" r="6350" b="0"/>
                <wp:docPr id="1" name="Bilde 1" descr="NSF-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-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DE3" w:rsidRDefault="007E6DE3">
    <w:pPr>
      <w:pStyle w:val="Topptekst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364"/>
    </w:tblGrid>
    <w:tr w:rsidR="007E6DE3" w:rsidTr="0007672B">
      <w:trPr>
        <w:trHeight w:val="1433"/>
      </w:trPr>
      <w:tc>
        <w:tcPr>
          <w:tcW w:w="1418" w:type="dxa"/>
        </w:tcPr>
        <w:p w:rsidR="007E6DE3" w:rsidRDefault="008B2F07">
          <w:r>
            <w:rPr>
              <w:noProof/>
              <w:lang w:val="nb-NO"/>
            </w:rPr>
            <w:drawing>
              <wp:anchor distT="0" distB="0" distL="114300" distR="114300" simplePos="0" relativeHeight="251658240" behindDoc="0" locked="0" layoutInCell="1" allowOverlap="1" wp14:anchorId="75C5D2C1" wp14:editId="41332AB4">
                <wp:simplePos x="0" y="0"/>
                <wp:positionH relativeFrom="column">
                  <wp:posOffset>305248</wp:posOffset>
                </wp:positionH>
                <wp:positionV relativeFrom="paragraph">
                  <wp:posOffset>-91627</wp:posOffset>
                </wp:positionV>
                <wp:extent cx="735106" cy="912769"/>
                <wp:effectExtent l="0" t="0" r="0" b="1905"/>
                <wp:wrapNone/>
                <wp:docPr id="2" name="Bilde 2" descr="NSF-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-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107" cy="91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4" w:type="dxa"/>
        </w:tcPr>
        <w:p w:rsidR="007E6DE3" w:rsidRPr="0007672B" w:rsidRDefault="007E6DE3">
          <w:pPr>
            <w:pStyle w:val="Overskrift3"/>
            <w:rPr>
              <w:b/>
              <w:color w:val="000000"/>
              <w:sz w:val="36"/>
              <w:szCs w:val="36"/>
              <w:lang w:val="en-GB"/>
            </w:rPr>
          </w:pPr>
          <w:proofErr w:type="spellStart"/>
          <w:r w:rsidRPr="0007672B">
            <w:rPr>
              <w:b/>
              <w:color w:val="000000"/>
              <w:sz w:val="36"/>
              <w:szCs w:val="36"/>
              <w:lang w:val="en-GB"/>
            </w:rPr>
            <w:t>Norges</w:t>
          </w:r>
          <w:proofErr w:type="spellEnd"/>
          <w:r w:rsidRPr="0007672B">
            <w:rPr>
              <w:b/>
              <w:color w:val="000000"/>
              <w:sz w:val="36"/>
              <w:szCs w:val="36"/>
              <w:lang w:val="en-GB"/>
            </w:rPr>
            <w:t xml:space="preserve"> </w:t>
          </w:r>
          <w:proofErr w:type="spellStart"/>
          <w:r w:rsidRPr="0007672B">
            <w:rPr>
              <w:b/>
              <w:color w:val="000000"/>
              <w:sz w:val="36"/>
              <w:szCs w:val="36"/>
              <w:lang w:val="en-GB"/>
            </w:rPr>
            <w:t>Støperitekniske</w:t>
          </w:r>
          <w:proofErr w:type="spellEnd"/>
          <w:r w:rsidRPr="0007672B">
            <w:rPr>
              <w:b/>
              <w:color w:val="000000"/>
              <w:sz w:val="36"/>
              <w:szCs w:val="36"/>
              <w:lang w:val="en-GB"/>
            </w:rPr>
            <w:t xml:space="preserve"> </w:t>
          </w:r>
          <w:proofErr w:type="spellStart"/>
          <w:r w:rsidRPr="0007672B">
            <w:rPr>
              <w:b/>
              <w:color w:val="000000"/>
              <w:sz w:val="36"/>
              <w:szCs w:val="36"/>
              <w:lang w:val="en-GB"/>
            </w:rPr>
            <w:t>Forening</w:t>
          </w:r>
          <w:proofErr w:type="spellEnd"/>
          <w:r w:rsidR="0007672B" w:rsidRPr="0007672B">
            <w:rPr>
              <w:b/>
              <w:color w:val="000000"/>
              <w:sz w:val="36"/>
              <w:szCs w:val="36"/>
              <w:lang w:val="en-GB"/>
            </w:rPr>
            <w:t xml:space="preserve"> – </w:t>
          </w:r>
          <w:proofErr w:type="spellStart"/>
          <w:r w:rsidR="0007672B" w:rsidRPr="0007672B">
            <w:rPr>
              <w:b/>
              <w:color w:val="000000"/>
              <w:sz w:val="36"/>
              <w:szCs w:val="36"/>
              <w:lang w:val="en-GB"/>
            </w:rPr>
            <w:t>Avdeling</w:t>
          </w:r>
          <w:proofErr w:type="spellEnd"/>
          <w:r w:rsidR="0007672B" w:rsidRPr="0007672B">
            <w:rPr>
              <w:b/>
              <w:color w:val="000000"/>
              <w:sz w:val="36"/>
              <w:szCs w:val="36"/>
              <w:lang w:val="en-GB"/>
            </w:rPr>
            <w:t xml:space="preserve"> </w:t>
          </w:r>
          <w:proofErr w:type="spellStart"/>
          <w:r w:rsidR="0007672B" w:rsidRPr="0007672B">
            <w:rPr>
              <w:b/>
              <w:color w:val="000000"/>
              <w:sz w:val="36"/>
              <w:szCs w:val="36"/>
              <w:lang w:val="en-GB"/>
            </w:rPr>
            <w:t>Øst</w:t>
          </w:r>
          <w:proofErr w:type="spellEnd"/>
        </w:p>
        <w:p w:rsidR="007E6DE3" w:rsidRPr="006B64EF" w:rsidRDefault="007E6DE3" w:rsidP="006B64EF">
          <w:pPr>
            <w:pStyle w:val="Overskrift4"/>
            <w:rPr>
              <w:color w:val="000000"/>
              <w:sz w:val="24"/>
              <w:lang w:val="en-GB"/>
            </w:rPr>
          </w:pPr>
          <w:r>
            <w:rPr>
              <w:color w:val="000000"/>
              <w:sz w:val="24"/>
              <w:lang w:val="en-GB"/>
            </w:rPr>
            <w:t>Norwegian Foundry Technical Association</w:t>
          </w:r>
          <w:r w:rsidR="0007672B">
            <w:rPr>
              <w:color w:val="000000"/>
              <w:sz w:val="24"/>
              <w:lang w:val="en-GB"/>
            </w:rPr>
            <w:t xml:space="preserve"> </w:t>
          </w:r>
          <w:r w:rsidR="0007672B" w:rsidRPr="0007672B">
            <w:rPr>
              <w:color w:val="000000"/>
              <w:sz w:val="24"/>
              <w:lang w:val="en-GB"/>
            </w:rPr>
            <w:t>–</w:t>
          </w:r>
          <w:r w:rsidR="0007672B">
            <w:rPr>
              <w:color w:val="000000"/>
              <w:sz w:val="24"/>
              <w:lang w:val="en-GB"/>
            </w:rPr>
            <w:t xml:space="preserve"> </w:t>
          </w:r>
          <w:r w:rsidR="0007672B" w:rsidRPr="0007672B">
            <w:rPr>
              <w:color w:val="000000"/>
              <w:sz w:val="24"/>
              <w:lang w:val="en-GB"/>
            </w:rPr>
            <w:t>Department East</w:t>
          </w:r>
        </w:p>
      </w:tc>
    </w:tr>
  </w:tbl>
  <w:p w:rsidR="007E6DE3" w:rsidRPr="00406D15" w:rsidRDefault="00FB7FC6" w:rsidP="00FB7FC6">
    <w:pPr>
      <w:pStyle w:val="Topptekst"/>
      <w:jc w:val="right"/>
    </w:pPr>
    <w:r w:rsidRPr="00FB7FC6">
      <w:t>201</w:t>
    </w:r>
    <w:r>
      <w:t>5</w:t>
    </w:r>
    <w:r w:rsidRPr="00FB7FC6">
      <w:t>.06.2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F47"/>
    <w:multiLevelType w:val="hybridMultilevel"/>
    <w:tmpl w:val="B75010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67080"/>
    <w:multiLevelType w:val="hybridMultilevel"/>
    <w:tmpl w:val="B75010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PaF26hZDYv5zhXakAg65dOyQjA4=" w:salt="RHHNWvwdOSETW+qMiW7g3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C"/>
    <w:rsid w:val="00023C3C"/>
    <w:rsid w:val="0007392E"/>
    <w:rsid w:val="0007672B"/>
    <w:rsid w:val="000B2737"/>
    <w:rsid w:val="000D3CC6"/>
    <w:rsid w:val="000D598C"/>
    <w:rsid w:val="000D6E23"/>
    <w:rsid w:val="00106A1C"/>
    <w:rsid w:val="00123ECC"/>
    <w:rsid w:val="00136FCD"/>
    <w:rsid w:val="00194DDC"/>
    <w:rsid w:val="001A2432"/>
    <w:rsid w:val="00246AE3"/>
    <w:rsid w:val="00276BDA"/>
    <w:rsid w:val="002A0ADB"/>
    <w:rsid w:val="002A222C"/>
    <w:rsid w:val="002A718C"/>
    <w:rsid w:val="002B6A94"/>
    <w:rsid w:val="002D6FEF"/>
    <w:rsid w:val="002D7EFB"/>
    <w:rsid w:val="002E32B9"/>
    <w:rsid w:val="003038F6"/>
    <w:rsid w:val="0030475D"/>
    <w:rsid w:val="00324C72"/>
    <w:rsid w:val="00334AE5"/>
    <w:rsid w:val="00342E33"/>
    <w:rsid w:val="00362E29"/>
    <w:rsid w:val="003637D3"/>
    <w:rsid w:val="00365925"/>
    <w:rsid w:val="003D57C1"/>
    <w:rsid w:val="003F5FDE"/>
    <w:rsid w:val="00406D15"/>
    <w:rsid w:val="00415662"/>
    <w:rsid w:val="00440C95"/>
    <w:rsid w:val="00441001"/>
    <w:rsid w:val="004A4E81"/>
    <w:rsid w:val="004E50A1"/>
    <w:rsid w:val="0050792F"/>
    <w:rsid w:val="0053082B"/>
    <w:rsid w:val="00542D32"/>
    <w:rsid w:val="00547CF1"/>
    <w:rsid w:val="00553469"/>
    <w:rsid w:val="00574AAA"/>
    <w:rsid w:val="0058027D"/>
    <w:rsid w:val="00580BDE"/>
    <w:rsid w:val="00583AD7"/>
    <w:rsid w:val="005845C8"/>
    <w:rsid w:val="006270B2"/>
    <w:rsid w:val="006301F7"/>
    <w:rsid w:val="00635C13"/>
    <w:rsid w:val="00643542"/>
    <w:rsid w:val="006439FD"/>
    <w:rsid w:val="00652338"/>
    <w:rsid w:val="00686154"/>
    <w:rsid w:val="006A5BF4"/>
    <w:rsid w:val="006B0F7A"/>
    <w:rsid w:val="006B64EF"/>
    <w:rsid w:val="006B744D"/>
    <w:rsid w:val="006D411C"/>
    <w:rsid w:val="006F1A77"/>
    <w:rsid w:val="007002AC"/>
    <w:rsid w:val="007254A4"/>
    <w:rsid w:val="007361B9"/>
    <w:rsid w:val="007A3866"/>
    <w:rsid w:val="007C3CC7"/>
    <w:rsid w:val="007E32D4"/>
    <w:rsid w:val="007E6DE3"/>
    <w:rsid w:val="007F3204"/>
    <w:rsid w:val="00823A3F"/>
    <w:rsid w:val="00834885"/>
    <w:rsid w:val="008609BC"/>
    <w:rsid w:val="008634F3"/>
    <w:rsid w:val="00874FD3"/>
    <w:rsid w:val="008B2F07"/>
    <w:rsid w:val="008B3701"/>
    <w:rsid w:val="008B6834"/>
    <w:rsid w:val="008D240F"/>
    <w:rsid w:val="008D7843"/>
    <w:rsid w:val="008E0AEB"/>
    <w:rsid w:val="008F28A1"/>
    <w:rsid w:val="00942988"/>
    <w:rsid w:val="009640AE"/>
    <w:rsid w:val="00982C89"/>
    <w:rsid w:val="0098507D"/>
    <w:rsid w:val="00985B3A"/>
    <w:rsid w:val="009929ED"/>
    <w:rsid w:val="009D73A1"/>
    <w:rsid w:val="009F3DF7"/>
    <w:rsid w:val="00A56E29"/>
    <w:rsid w:val="00A971C0"/>
    <w:rsid w:val="00AA3405"/>
    <w:rsid w:val="00AC1E16"/>
    <w:rsid w:val="00AC304F"/>
    <w:rsid w:val="00B21796"/>
    <w:rsid w:val="00B40E4A"/>
    <w:rsid w:val="00B5207E"/>
    <w:rsid w:val="00B879BE"/>
    <w:rsid w:val="00BA4F5F"/>
    <w:rsid w:val="00BC4A6F"/>
    <w:rsid w:val="00BC52AD"/>
    <w:rsid w:val="00BC5DD9"/>
    <w:rsid w:val="00BE009C"/>
    <w:rsid w:val="00C8592F"/>
    <w:rsid w:val="00C97869"/>
    <w:rsid w:val="00CB127B"/>
    <w:rsid w:val="00CC1044"/>
    <w:rsid w:val="00CE05A7"/>
    <w:rsid w:val="00CF4EA1"/>
    <w:rsid w:val="00D0625F"/>
    <w:rsid w:val="00D139DB"/>
    <w:rsid w:val="00D427F1"/>
    <w:rsid w:val="00D5398C"/>
    <w:rsid w:val="00DA1F7C"/>
    <w:rsid w:val="00DB5972"/>
    <w:rsid w:val="00DC5AB4"/>
    <w:rsid w:val="00DE23EC"/>
    <w:rsid w:val="00DF350D"/>
    <w:rsid w:val="00E1120D"/>
    <w:rsid w:val="00E12B1E"/>
    <w:rsid w:val="00E360A9"/>
    <w:rsid w:val="00E74C00"/>
    <w:rsid w:val="00F005EA"/>
    <w:rsid w:val="00F0329F"/>
    <w:rsid w:val="00F26289"/>
    <w:rsid w:val="00F60C6E"/>
    <w:rsid w:val="00F63D0F"/>
    <w:rsid w:val="00F71FDD"/>
    <w:rsid w:val="00F84A98"/>
    <w:rsid w:val="00FB1087"/>
    <w:rsid w:val="00FB7FC6"/>
    <w:rsid w:val="00FE0A49"/>
    <w:rsid w:val="00FE5ACD"/>
    <w:rsid w:val="00FF198D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44"/>
      <w:lang w:val="nb-NO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Pr>
      <w:lang w:val="nb-NO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pPr>
      <w:tabs>
        <w:tab w:val="center" w:pos="4153"/>
        <w:tab w:val="right" w:pos="8306"/>
      </w:tabs>
    </w:pPr>
  </w:style>
  <w:style w:type="character" w:styleId="Hyperkobling">
    <w:name w:val="Hyperlink"/>
    <w:rsid w:val="006B744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7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737"/>
    <w:rPr>
      <w:rFonts w:ascii="Tahoma" w:hAnsi="Tahoma" w:cs="Tahoma"/>
      <w:sz w:val="16"/>
      <w:szCs w:val="16"/>
      <w:lang w:val="en-GB"/>
    </w:rPr>
  </w:style>
  <w:style w:type="table" w:styleId="Lyslisteuthevingsfarge3">
    <w:name w:val="Light List Accent 3"/>
    <w:basedOn w:val="Vanligtabell"/>
    <w:uiPriority w:val="61"/>
    <w:rsid w:val="000B27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unntekstTegn">
    <w:name w:val="Bunntekst Tegn"/>
    <w:basedOn w:val="Standardskriftforavsnitt"/>
    <w:link w:val="Bunntekst"/>
    <w:rsid w:val="00FE5ACD"/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342E3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634F3"/>
    <w:pPr>
      <w:ind w:left="720"/>
      <w:contextualSpacing/>
    </w:pPr>
  </w:style>
  <w:style w:type="table" w:styleId="Tabellrutenett">
    <w:name w:val="Table Grid"/>
    <w:basedOn w:val="Vanligtabell"/>
    <w:uiPriority w:val="59"/>
    <w:rsid w:val="0013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44"/>
      <w:lang w:val="nb-NO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Pr>
      <w:lang w:val="nb-NO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pPr>
      <w:tabs>
        <w:tab w:val="center" w:pos="4153"/>
        <w:tab w:val="right" w:pos="8306"/>
      </w:tabs>
    </w:pPr>
  </w:style>
  <w:style w:type="character" w:styleId="Hyperkobling">
    <w:name w:val="Hyperlink"/>
    <w:rsid w:val="006B744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7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737"/>
    <w:rPr>
      <w:rFonts w:ascii="Tahoma" w:hAnsi="Tahoma" w:cs="Tahoma"/>
      <w:sz w:val="16"/>
      <w:szCs w:val="16"/>
      <w:lang w:val="en-GB"/>
    </w:rPr>
  </w:style>
  <w:style w:type="table" w:styleId="Lyslisteuthevingsfarge3">
    <w:name w:val="Light List Accent 3"/>
    <w:basedOn w:val="Vanligtabell"/>
    <w:uiPriority w:val="61"/>
    <w:rsid w:val="000B27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unntekstTegn">
    <w:name w:val="Bunntekst Tegn"/>
    <w:basedOn w:val="Standardskriftforavsnitt"/>
    <w:link w:val="Bunntekst"/>
    <w:rsid w:val="00FE5ACD"/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342E3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634F3"/>
    <w:pPr>
      <w:ind w:left="720"/>
      <w:contextualSpacing/>
    </w:pPr>
  </w:style>
  <w:style w:type="table" w:styleId="Tabellrutenett">
    <w:name w:val="Table Grid"/>
    <w:basedOn w:val="Vanligtabell"/>
    <w:uiPriority w:val="59"/>
    <w:rsid w:val="0013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Fil:Arkitekt_og_designhogskolen_Oslo.JP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.no/incoming/2013/01/10/trofeet_13982.jpg/alternates/h1080/Trofeet_1398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ages/Norges-St%C3%B8peritekniske-Forening/1508312039446600?ref=aymt_homepage_panel" TargetMode="External"/><Relationship Id="rId2" Type="http://schemas.openxmlformats.org/officeDocument/2006/relationships/hyperlink" Target="http://www.stoperi.org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Arbeidsoppgaver som formann i foreningen:</vt:lpstr>
    </vt:vector>
  </TitlesOfParts>
  <Company>Kværner Tranby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Arbeidsoppgaver som formann i foreningen:</dc:title>
  <dc:creator>IT</dc:creator>
  <cp:lastModifiedBy>Frode Amundsen</cp:lastModifiedBy>
  <cp:revision>24</cp:revision>
  <cp:lastPrinted>2014-11-11T06:48:00Z</cp:lastPrinted>
  <dcterms:created xsi:type="dcterms:W3CDTF">2014-02-24T06:32:00Z</dcterms:created>
  <dcterms:modified xsi:type="dcterms:W3CDTF">2015-06-24T11:06:00Z</dcterms:modified>
</cp:coreProperties>
</file>